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A9B8" w14:textId="74FF046A" w:rsidR="001D507C" w:rsidRDefault="001D507C" w:rsidP="001D507C">
      <w:pPr>
        <w:jc w:val="center"/>
        <w:rPr>
          <w:b/>
          <w:bCs/>
          <w:color w:val="C45911" w:themeColor="accent2" w:themeShade="BF"/>
          <w:sz w:val="28"/>
          <w:szCs w:val="28"/>
        </w:rPr>
      </w:pPr>
      <w:bookmarkStart w:id="0" w:name="_Hlk19893729"/>
      <w:r>
        <w:rPr>
          <w:b/>
          <w:bCs/>
          <w:color w:val="C45911" w:themeColor="accent2" w:themeShade="BF"/>
          <w:sz w:val="28"/>
          <w:szCs w:val="28"/>
        </w:rPr>
        <w:t xml:space="preserve">Minutes to the remote Meeting of North Dalton Parish Council held on Thursday </w:t>
      </w:r>
      <w:r>
        <w:rPr>
          <w:b/>
          <w:bCs/>
          <w:color w:val="C45911" w:themeColor="accent2" w:themeShade="BF"/>
          <w:sz w:val="28"/>
          <w:szCs w:val="28"/>
        </w:rPr>
        <w:t>21</w:t>
      </w:r>
      <w:r>
        <w:rPr>
          <w:b/>
          <w:bCs/>
          <w:color w:val="C45911" w:themeColor="accent2" w:themeShade="BF"/>
          <w:sz w:val="28"/>
          <w:szCs w:val="28"/>
          <w:vertAlign w:val="superscript"/>
        </w:rPr>
        <w:t>st</w:t>
      </w:r>
      <w:r>
        <w:rPr>
          <w:b/>
          <w:bCs/>
          <w:color w:val="C45911" w:themeColor="accent2" w:themeShade="BF"/>
          <w:sz w:val="28"/>
          <w:szCs w:val="28"/>
        </w:rPr>
        <w:t xml:space="preserve"> May 2020 at 7.00pm</w:t>
      </w:r>
    </w:p>
    <w:p w14:paraId="4635BE0D" w14:textId="77777777" w:rsidR="001D507C" w:rsidRDefault="001D507C" w:rsidP="001D507C">
      <w:pPr>
        <w:jc w:val="center"/>
        <w:rPr>
          <w:b/>
          <w:bCs/>
          <w:color w:val="C45911" w:themeColor="accent2" w:themeShade="BF"/>
          <w:sz w:val="28"/>
          <w:szCs w:val="28"/>
        </w:rPr>
      </w:pPr>
    </w:p>
    <w:p w14:paraId="16C8DA22" w14:textId="77777777" w:rsidR="001D507C" w:rsidRDefault="001D507C" w:rsidP="001D507C">
      <w:pPr>
        <w:jc w:val="center"/>
        <w:rPr>
          <w:b/>
          <w:bCs/>
          <w:color w:val="C45911" w:themeColor="accent2" w:themeShade="BF"/>
          <w:sz w:val="28"/>
          <w:szCs w:val="28"/>
        </w:rPr>
      </w:pPr>
    </w:p>
    <w:p w14:paraId="682DF6E4" w14:textId="0BDB00D3" w:rsidR="001D507C" w:rsidRDefault="001D507C" w:rsidP="001D507C">
      <w:pPr>
        <w:rPr>
          <w:sz w:val="24"/>
          <w:szCs w:val="24"/>
        </w:rPr>
      </w:pPr>
      <w:r>
        <w:rPr>
          <w:b/>
          <w:bCs/>
          <w:sz w:val="24"/>
          <w:szCs w:val="24"/>
        </w:rPr>
        <w:t>Present</w:t>
      </w:r>
      <w:r>
        <w:rPr>
          <w:sz w:val="24"/>
          <w:szCs w:val="24"/>
        </w:rPr>
        <w:t>: Cllr R Harrison (Chairman); Cllr R Williams (Vice Chair); Cllrs C Wade;</w:t>
      </w:r>
      <w:r>
        <w:rPr>
          <w:sz w:val="24"/>
          <w:szCs w:val="24"/>
        </w:rPr>
        <w:t xml:space="preserve"> </w:t>
      </w:r>
      <w:r>
        <w:rPr>
          <w:sz w:val="24"/>
          <w:szCs w:val="24"/>
        </w:rPr>
        <w:t xml:space="preserve">R </w:t>
      </w:r>
      <w:proofErr w:type="gramStart"/>
      <w:r>
        <w:rPr>
          <w:sz w:val="24"/>
          <w:szCs w:val="24"/>
        </w:rPr>
        <w:t>Horspool;  and</w:t>
      </w:r>
      <w:proofErr w:type="gramEnd"/>
      <w:r>
        <w:rPr>
          <w:sz w:val="24"/>
          <w:szCs w:val="24"/>
        </w:rPr>
        <w:t xml:space="preserve"> Sandra Morrison (Clerk to the Parish)</w:t>
      </w:r>
    </w:p>
    <w:p w14:paraId="46657CE4" w14:textId="1D001BDC" w:rsidR="001D507C" w:rsidRDefault="001D507C" w:rsidP="001D507C">
      <w:pPr>
        <w:rPr>
          <w:sz w:val="24"/>
          <w:szCs w:val="24"/>
        </w:rPr>
      </w:pPr>
      <w:r>
        <w:rPr>
          <w:b/>
          <w:bCs/>
          <w:sz w:val="24"/>
          <w:szCs w:val="24"/>
        </w:rPr>
        <w:t>Guests:</w:t>
      </w:r>
      <w:r>
        <w:rPr>
          <w:sz w:val="24"/>
          <w:szCs w:val="24"/>
        </w:rPr>
        <w:t xml:space="preserve"> A. Ellis; </w:t>
      </w:r>
    </w:p>
    <w:p w14:paraId="3E751E88" w14:textId="77777777" w:rsidR="001D507C" w:rsidRDefault="001D507C" w:rsidP="001D507C">
      <w:pPr>
        <w:rPr>
          <w:sz w:val="24"/>
          <w:szCs w:val="24"/>
        </w:rPr>
      </w:pPr>
    </w:p>
    <w:p w14:paraId="2E2109DE" w14:textId="607DF350" w:rsidR="001D507C" w:rsidRDefault="001D507C" w:rsidP="001D507C">
      <w:pPr>
        <w:rPr>
          <w:sz w:val="24"/>
          <w:szCs w:val="24"/>
        </w:rPr>
      </w:pPr>
      <w:r>
        <w:rPr>
          <w:b/>
          <w:bCs/>
          <w:sz w:val="24"/>
          <w:szCs w:val="24"/>
        </w:rPr>
        <w:t>101</w:t>
      </w:r>
      <w:r>
        <w:rPr>
          <w:b/>
          <w:bCs/>
          <w:sz w:val="24"/>
          <w:szCs w:val="24"/>
        </w:rPr>
        <w:t xml:space="preserve">. Apologies – </w:t>
      </w:r>
      <w:r>
        <w:rPr>
          <w:sz w:val="24"/>
          <w:szCs w:val="24"/>
        </w:rPr>
        <w:t xml:space="preserve">Cllr Byass; </w:t>
      </w:r>
      <w:r>
        <w:rPr>
          <w:sz w:val="24"/>
          <w:szCs w:val="24"/>
        </w:rPr>
        <w:t>Cllr Dunn</w:t>
      </w:r>
    </w:p>
    <w:p w14:paraId="5AEC22C5" w14:textId="2F3D6603" w:rsidR="001D507C" w:rsidRDefault="001D507C" w:rsidP="001D507C">
      <w:pPr>
        <w:rPr>
          <w:sz w:val="24"/>
          <w:szCs w:val="24"/>
        </w:rPr>
      </w:pPr>
      <w:r w:rsidRPr="001D507C">
        <w:rPr>
          <w:b/>
          <w:bCs/>
          <w:sz w:val="24"/>
          <w:szCs w:val="24"/>
        </w:rPr>
        <w:t>102.</w:t>
      </w:r>
      <w:r>
        <w:rPr>
          <w:sz w:val="24"/>
          <w:szCs w:val="24"/>
        </w:rPr>
        <w:t xml:space="preserve"> Absent - Cllr Moore, Hickson and Robinson</w:t>
      </w:r>
    </w:p>
    <w:p w14:paraId="448467E9" w14:textId="1A2E3416" w:rsidR="001D507C" w:rsidRDefault="001D507C" w:rsidP="001D507C">
      <w:pPr>
        <w:rPr>
          <w:b/>
          <w:bCs/>
          <w:sz w:val="24"/>
          <w:szCs w:val="24"/>
        </w:rPr>
      </w:pPr>
      <w:r>
        <w:rPr>
          <w:b/>
          <w:bCs/>
          <w:sz w:val="24"/>
          <w:szCs w:val="24"/>
        </w:rPr>
        <w:t>103</w:t>
      </w:r>
      <w:r>
        <w:rPr>
          <w:b/>
          <w:bCs/>
          <w:sz w:val="24"/>
          <w:szCs w:val="24"/>
        </w:rPr>
        <w:t xml:space="preserve">. Declaration of Interest </w:t>
      </w:r>
    </w:p>
    <w:p w14:paraId="26931C74" w14:textId="77777777" w:rsidR="001D507C" w:rsidRDefault="001D507C" w:rsidP="001D507C">
      <w:pPr>
        <w:pStyle w:val="ListParagraph"/>
        <w:numPr>
          <w:ilvl w:val="1"/>
          <w:numId w:val="1"/>
        </w:numPr>
        <w:rPr>
          <w:sz w:val="24"/>
          <w:szCs w:val="24"/>
        </w:rPr>
      </w:pPr>
      <w:r>
        <w:rPr>
          <w:sz w:val="24"/>
          <w:szCs w:val="24"/>
        </w:rPr>
        <w:t>Pecuniary – none</w:t>
      </w:r>
    </w:p>
    <w:p w14:paraId="74B75A91" w14:textId="0806962E" w:rsidR="001D507C" w:rsidRDefault="001D507C" w:rsidP="001D507C">
      <w:pPr>
        <w:pStyle w:val="ListParagraph"/>
        <w:numPr>
          <w:ilvl w:val="1"/>
          <w:numId w:val="1"/>
        </w:numPr>
        <w:rPr>
          <w:sz w:val="24"/>
          <w:szCs w:val="24"/>
        </w:rPr>
      </w:pPr>
      <w:r>
        <w:rPr>
          <w:sz w:val="24"/>
          <w:szCs w:val="24"/>
        </w:rPr>
        <w:t xml:space="preserve">Non-Pecuniary Interests – </w:t>
      </w:r>
      <w:r>
        <w:rPr>
          <w:sz w:val="24"/>
          <w:szCs w:val="24"/>
        </w:rPr>
        <w:t xml:space="preserve">None </w:t>
      </w:r>
      <w:r>
        <w:rPr>
          <w:b/>
          <w:bCs/>
          <w:sz w:val="24"/>
          <w:szCs w:val="24"/>
        </w:rPr>
        <w:t xml:space="preserve">                                                    </w:t>
      </w:r>
    </w:p>
    <w:p w14:paraId="4792B755" w14:textId="77777777" w:rsidR="001D507C" w:rsidRPr="001D507C" w:rsidRDefault="001D507C" w:rsidP="001D507C">
      <w:pPr>
        <w:pStyle w:val="ListParagraph"/>
        <w:numPr>
          <w:ilvl w:val="1"/>
          <w:numId w:val="1"/>
        </w:numPr>
        <w:rPr>
          <w:sz w:val="24"/>
          <w:szCs w:val="24"/>
        </w:rPr>
      </w:pPr>
      <w:r>
        <w:rPr>
          <w:sz w:val="24"/>
          <w:szCs w:val="24"/>
        </w:rPr>
        <w:t xml:space="preserve">Dispensations issued - </w:t>
      </w:r>
      <w:r>
        <w:rPr>
          <w:sz w:val="24"/>
          <w:szCs w:val="24"/>
        </w:rPr>
        <w:t>None</w:t>
      </w:r>
      <w:r>
        <w:rPr>
          <w:b/>
          <w:bCs/>
          <w:sz w:val="24"/>
          <w:szCs w:val="24"/>
        </w:rPr>
        <w:t xml:space="preserve">      </w:t>
      </w:r>
    </w:p>
    <w:p w14:paraId="432252A9" w14:textId="77777777" w:rsidR="001D507C" w:rsidRDefault="001D507C" w:rsidP="001D507C">
      <w:pPr>
        <w:spacing w:line="257" w:lineRule="auto"/>
        <w:contextualSpacing/>
        <w:rPr>
          <w:b/>
          <w:bCs/>
        </w:rPr>
      </w:pPr>
      <w:r w:rsidRPr="001D507C">
        <w:rPr>
          <w:b/>
          <w:bCs/>
          <w:sz w:val="24"/>
          <w:szCs w:val="24"/>
        </w:rPr>
        <w:t xml:space="preserve">104. </w:t>
      </w:r>
      <w:r w:rsidRPr="001D507C">
        <w:rPr>
          <w:b/>
          <w:bCs/>
          <w:sz w:val="24"/>
          <w:szCs w:val="24"/>
        </w:rPr>
        <w:t xml:space="preserve">  </w:t>
      </w:r>
      <w:r>
        <w:rPr>
          <w:b/>
          <w:bCs/>
          <w:sz w:val="24"/>
          <w:szCs w:val="24"/>
        </w:rPr>
        <w:t>P</w:t>
      </w:r>
      <w:r w:rsidRPr="001D507C">
        <w:rPr>
          <w:b/>
          <w:bCs/>
        </w:rPr>
        <w:t>lanning application 20/01437/VAR</w:t>
      </w:r>
      <w:r>
        <w:rPr>
          <w:b/>
          <w:bCs/>
        </w:rPr>
        <w:t xml:space="preserve"> was discussed</w:t>
      </w:r>
    </w:p>
    <w:p w14:paraId="5936B3A7" w14:textId="23D52612" w:rsidR="001D507C" w:rsidRPr="001D507C" w:rsidRDefault="001D507C" w:rsidP="001D507C">
      <w:pPr>
        <w:spacing w:line="257" w:lineRule="auto"/>
        <w:ind w:left="360"/>
        <w:contextualSpacing/>
        <w:rPr>
          <w:b/>
          <w:bCs/>
        </w:rPr>
      </w:pPr>
      <w:r w:rsidRPr="001D507C">
        <w:rPr>
          <w:b/>
          <w:bCs/>
        </w:rPr>
        <w:t xml:space="preserve">Proposal: </w:t>
      </w:r>
      <w:r>
        <w:t>Variation of Condition 14 (Approved Plans) of planning permission 16/02846/PLF (Change of use of redundant farm building to form dwelling and double garage)</w:t>
      </w:r>
    </w:p>
    <w:p w14:paraId="0CEB6BF8" w14:textId="77777777" w:rsidR="001D507C" w:rsidRDefault="001D507C" w:rsidP="001D507C">
      <w:pPr>
        <w:spacing w:line="257" w:lineRule="auto"/>
        <w:ind w:left="357"/>
        <w:contextualSpacing/>
      </w:pPr>
      <w:r w:rsidRPr="001D507C">
        <w:rPr>
          <w:b/>
          <w:bCs/>
        </w:rPr>
        <w:t>Location:</w:t>
      </w:r>
      <w:r>
        <w:t xml:space="preserve"> Foldyard House, Main Street, North Dalton, East Riding of Yorkshire, YO25 9UX</w:t>
      </w:r>
    </w:p>
    <w:p w14:paraId="06195DF9" w14:textId="77777777" w:rsidR="001D507C" w:rsidRDefault="001D507C" w:rsidP="001D507C">
      <w:pPr>
        <w:spacing w:line="257" w:lineRule="auto"/>
        <w:ind w:left="357"/>
        <w:contextualSpacing/>
      </w:pPr>
      <w:r w:rsidRPr="001D507C">
        <w:rPr>
          <w:b/>
          <w:bCs/>
        </w:rPr>
        <w:t>Applicant:</w:t>
      </w:r>
      <w:r>
        <w:t xml:space="preserve"> Mr O Byass</w:t>
      </w:r>
    </w:p>
    <w:p w14:paraId="22C3EFF1" w14:textId="1636D16E" w:rsidR="001D507C" w:rsidRDefault="001D507C" w:rsidP="001D507C">
      <w:pPr>
        <w:spacing w:line="257" w:lineRule="auto"/>
        <w:ind w:left="357"/>
        <w:contextualSpacing/>
      </w:pPr>
      <w:r w:rsidRPr="001D507C">
        <w:rPr>
          <w:b/>
          <w:bCs/>
        </w:rPr>
        <w:t>Applicant Type:</w:t>
      </w:r>
      <w:r>
        <w:t xml:space="preserve"> Variation of Conditions(s)</w:t>
      </w:r>
    </w:p>
    <w:p w14:paraId="500D36BC" w14:textId="621E461A" w:rsidR="001D507C" w:rsidRDefault="001D507C" w:rsidP="001D507C">
      <w:pPr>
        <w:spacing w:line="257" w:lineRule="auto"/>
        <w:ind w:left="357"/>
        <w:contextualSpacing/>
      </w:pPr>
      <w:r w:rsidRPr="001D507C">
        <w:t>Whilst the</w:t>
      </w:r>
      <w:r>
        <w:t xml:space="preserve"> Council had no objections in principal to this application it was proposed by Cllr Wade and seconded by Cllr Williams that as the parish was still effectively in lockdown due to the Covid 19 pandemic and consultation with the community was restricted, this application should be sent to the Western Area Sub planning committee for consideration. Passed</w:t>
      </w:r>
    </w:p>
    <w:p w14:paraId="3E7435D4" w14:textId="0B41CC74" w:rsidR="001D507C" w:rsidRDefault="001D507C" w:rsidP="001D507C">
      <w:pPr>
        <w:spacing w:line="257" w:lineRule="auto"/>
        <w:ind w:left="357"/>
        <w:contextualSpacing/>
      </w:pPr>
    </w:p>
    <w:p w14:paraId="764D27B9" w14:textId="7C946B2E" w:rsidR="001D507C" w:rsidRDefault="001D507C" w:rsidP="001D507C">
      <w:pPr>
        <w:spacing w:line="257" w:lineRule="auto"/>
        <w:contextualSpacing/>
      </w:pPr>
      <w:r>
        <w:t>Meeting closed 7.10</w:t>
      </w:r>
    </w:p>
    <w:p w14:paraId="64E0C6E9" w14:textId="1E3BB495" w:rsidR="001D507C" w:rsidRDefault="001D507C" w:rsidP="001D507C">
      <w:pPr>
        <w:spacing w:line="257" w:lineRule="auto"/>
        <w:contextualSpacing/>
      </w:pPr>
    </w:p>
    <w:p w14:paraId="738B8D18" w14:textId="4BB0D12C" w:rsidR="001D507C" w:rsidRDefault="001D507C" w:rsidP="001D507C">
      <w:pPr>
        <w:spacing w:line="257" w:lineRule="auto"/>
        <w:contextualSpacing/>
      </w:pPr>
    </w:p>
    <w:p w14:paraId="59555DC6" w14:textId="3AFB5823" w:rsidR="001D507C" w:rsidRDefault="001D507C" w:rsidP="001D507C">
      <w:pPr>
        <w:spacing w:line="257" w:lineRule="auto"/>
        <w:contextualSpacing/>
      </w:pPr>
    </w:p>
    <w:p w14:paraId="5770FD12" w14:textId="5F9A6B3A" w:rsidR="001D507C" w:rsidRDefault="001D507C" w:rsidP="001D507C">
      <w:pPr>
        <w:spacing w:line="257" w:lineRule="auto"/>
        <w:contextualSpacing/>
      </w:pPr>
      <w:r>
        <w:t>Signed as a true record</w:t>
      </w:r>
    </w:p>
    <w:p w14:paraId="42106DF5" w14:textId="0B571A56" w:rsidR="001D507C" w:rsidRDefault="001D507C" w:rsidP="001D507C">
      <w:pPr>
        <w:spacing w:line="257" w:lineRule="auto"/>
        <w:contextualSpacing/>
      </w:pPr>
    </w:p>
    <w:p w14:paraId="279A0FEA" w14:textId="5C614019" w:rsidR="001D507C" w:rsidRDefault="001D507C" w:rsidP="001D507C">
      <w:pPr>
        <w:spacing w:line="257" w:lineRule="auto"/>
        <w:contextualSpacing/>
      </w:pPr>
    </w:p>
    <w:p w14:paraId="19E4F2D9" w14:textId="7F453AA8" w:rsidR="001D507C" w:rsidRDefault="001D507C" w:rsidP="001D507C">
      <w:pPr>
        <w:spacing w:line="257" w:lineRule="auto"/>
        <w:contextualSpacing/>
      </w:pPr>
    </w:p>
    <w:p w14:paraId="1DE83858" w14:textId="70C63E70" w:rsidR="001D507C" w:rsidRDefault="001D507C" w:rsidP="001D507C">
      <w:pPr>
        <w:spacing w:line="257" w:lineRule="auto"/>
        <w:contextualSpacing/>
      </w:pPr>
    </w:p>
    <w:p w14:paraId="005650EB" w14:textId="39EFBCE6" w:rsidR="001D507C" w:rsidRPr="001D507C" w:rsidRDefault="001D507C" w:rsidP="001D507C">
      <w:pPr>
        <w:spacing w:line="257" w:lineRule="auto"/>
        <w:contextualSpacing/>
      </w:pPr>
      <w:r>
        <w:t>Chairman</w:t>
      </w:r>
      <w:r>
        <w:tab/>
      </w:r>
      <w:r>
        <w:tab/>
      </w:r>
      <w:r>
        <w:tab/>
      </w:r>
      <w:r>
        <w:tab/>
      </w:r>
      <w:r>
        <w:tab/>
      </w:r>
      <w:r>
        <w:tab/>
      </w:r>
      <w:r>
        <w:tab/>
      </w:r>
      <w:r>
        <w:tab/>
        <w:t>Date</w:t>
      </w:r>
    </w:p>
    <w:p w14:paraId="51D8C033" w14:textId="77777777" w:rsidR="001D507C" w:rsidRDefault="001D507C" w:rsidP="001D507C">
      <w:pPr>
        <w:pStyle w:val="ListParagraph"/>
        <w:spacing w:line="257" w:lineRule="auto"/>
        <w:ind w:left="357"/>
      </w:pPr>
    </w:p>
    <w:p w14:paraId="391A5101" w14:textId="03524198" w:rsidR="001D507C" w:rsidRPr="001D507C" w:rsidRDefault="001D507C" w:rsidP="001D507C">
      <w:pPr>
        <w:rPr>
          <w:sz w:val="24"/>
          <w:szCs w:val="24"/>
        </w:rPr>
      </w:pPr>
      <w:r w:rsidRPr="001D507C">
        <w:rPr>
          <w:b/>
          <w:bCs/>
          <w:sz w:val="24"/>
          <w:szCs w:val="24"/>
        </w:rPr>
        <w:t xml:space="preserve">                                                 </w:t>
      </w:r>
      <w:bookmarkEnd w:id="0"/>
    </w:p>
    <w:p w14:paraId="03018A60" w14:textId="77777777" w:rsidR="001B7D4F" w:rsidRDefault="001B7D4F"/>
    <w:sectPr w:rsidR="001B7D4F" w:rsidSect="001D507C">
      <w:footerReference w:type="default" r:id="rId7"/>
      <w:pgSz w:w="11906" w:h="16838"/>
      <w:pgMar w:top="1440" w:right="1440" w:bottom="1440" w:left="1440" w:header="708" w:footer="708" w:gutter="0"/>
      <w:pgNumType w:start="3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B1A80" w14:textId="77777777" w:rsidR="00CC3E64" w:rsidRDefault="00CC3E64" w:rsidP="001D507C">
      <w:pPr>
        <w:spacing w:after="0" w:line="240" w:lineRule="auto"/>
      </w:pPr>
      <w:r>
        <w:separator/>
      </w:r>
    </w:p>
  </w:endnote>
  <w:endnote w:type="continuationSeparator" w:id="0">
    <w:p w14:paraId="21A66331" w14:textId="77777777" w:rsidR="00CC3E64" w:rsidRDefault="00CC3E64" w:rsidP="001D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264073"/>
      <w:docPartObj>
        <w:docPartGallery w:val="Page Numbers (Bottom of Page)"/>
        <w:docPartUnique/>
      </w:docPartObj>
    </w:sdtPr>
    <w:sdtEndPr>
      <w:rPr>
        <w:noProof/>
      </w:rPr>
    </w:sdtEndPr>
    <w:sdtContent>
      <w:p w14:paraId="46A0232C" w14:textId="77777777" w:rsidR="001D507C" w:rsidRPr="006446F9" w:rsidRDefault="001D507C">
        <w:pPr>
          <w:pStyle w:val="Footer"/>
          <w:jc w:val="right"/>
          <w:rPr>
            <w:color w:val="C45911" w:themeColor="accent2" w:themeShade="BF"/>
          </w:rPr>
        </w:pPr>
        <w:r w:rsidRPr="006446F9">
          <w:rPr>
            <w:color w:val="C45911" w:themeColor="accent2" w:themeShade="BF"/>
          </w:rPr>
          <w:t>Minutes to the extra ordinary meeting of North Dalton Parish Council held on Thursday 21</w:t>
        </w:r>
        <w:r w:rsidRPr="006446F9">
          <w:rPr>
            <w:color w:val="C45911" w:themeColor="accent2" w:themeShade="BF"/>
            <w:vertAlign w:val="superscript"/>
          </w:rPr>
          <w:t>st</w:t>
        </w:r>
        <w:r w:rsidRPr="006446F9">
          <w:rPr>
            <w:color w:val="C45911" w:themeColor="accent2" w:themeShade="BF"/>
          </w:rPr>
          <w:t xml:space="preserve"> May</w:t>
        </w:r>
      </w:p>
      <w:p w14:paraId="4C1A582D" w14:textId="7E98CA91" w:rsidR="001D507C" w:rsidRDefault="001D507C">
        <w:pPr>
          <w:pStyle w:val="Footer"/>
          <w:jc w:val="right"/>
        </w:pPr>
        <w:r>
          <w:t xml:space="preserve"> </w:t>
        </w:r>
        <w:r w:rsidRPr="006446F9">
          <w:rPr>
            <w:color w:val="C45911" w:themeColor="accent2" w:themeShade="BF"/>
          </w:rPr>
          <w:t xml:space="preserve">via remote platform          </w:t>
        </w:r>
        <w:r w:rsidRPr="006446F9">
          <w:t xml:space="preserve">                                                         </w:t>
        </w:r>
        <w:r>
          <w:t>Page</w:t>
        </w:r>
        <w:r>
          <w:fldChar w:fldCharType="begin"/>
        </w:r>
        <w:r>
          <w:instrText xml:space="preserve"> PAGE   \* MERGEFORMAT </w:instrText>
        </w:r>
        <w:r>
          <w:fldChar w:fldCharType="separate"/>
        </w:r>
        <w:r>
          <w:rPr>
            <w:noProof/>
          </w:rPr>
          <w:t>2</w:t>
        </w:r>
        <w:r>
          <w:rPr>
            <w:noProof/>
          </w:rPr>
          <w:fldChar w:fldCharType="end"/>
        </w:r>
      </w:p>
    </w:sdtContent>
  </w:sdt>
  <w:p w14:paraId="42E7790E" w14:textId="77777777" w:rsidR="001D507C" w:rsidRDefault="001D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51372" w14:textId="77777777" w:rsidR="00CC3E64" w:rsidRDefault="00CC3E64" w:rsidP="001D507C">
      <w:pPr>
        <w:spacing w:after="0" w:line="240" w:lineRule="auto"/>
      </w:pPr>
      <w:r>
        <w:separator/>
      </w:r>
    </w:p>
  </w:footnote>
  <w:footnote w:type="continuationSeparator" w:id="0">
    <w:p w14:paraId="1924313E" w14:textId="77777777" w:rsidR="00CC3E64" w:rsidRDefault="00CC3E64" w:rsidP="001D5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51A4A"/>
    <w:multiLevelType w:val="hybridMultilevel"/>
    <w:tmpl w:val="4DBCB388"/>
    <w:lvl w:ilvl="0" w:tplc="3A40FBEE">
      <w:start w:val="1"/>
      <w:numFmt w:val="decimal"/>
      <w:lvlText w:val="%1."/>
      <w:lvlJc w:val="left"/>
      <w:pPr>
        <w:ind w:left="360" w:hanging="360"/>
      </w:pPr>
      <w:rPr>
        <w:b/>
        <w:bCs/>
      </w:rPr>
    </w:lvl>
    <w:lvl w:ilvl="1" w:tplc="08090011">
      <w:start w:val="1"/>
      <w:numFmt w:val="decimal"/>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7C"/>
    <w:rsid w:val="001B7D4F"/>
    <w:rsid w:val="001D507C"/>
    <w:rsid w:val="006446F9"/>
    <w:rsid w:val="00CC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DB30"/>
  <w15:chartTrackingRefBased/>
  <w15:docId w15:val="{3E561BF4-98E3-457A-842A-7F4876BA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7C"/>
    <w:pPr>
      <w:ind w:left="720"/>
      <w:contextualSpacing/>
    </w:pPr>
  </w:style>
  <w:style w:type="paragraph" w:styleId="Header">
    <w:name w:val="header"/>
    <w:basedOn w:val="Normal"/>
    <w:link w:val="HeaderChar"/>
    <w:uiPriority w:val="99"/>
    <w:unhideWhenUsed/>
    <w:rsid w:val="001D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7C"/>
  </w:style>
  <w:style w:type="paragraph" w:styleId="Footer">
    <w:name w:val="footer"/>
    <w:basedOn w:val="Normal"/>
    <w:link w:val="FooterChar"/>
    <w:uiPriority w:val="99"/>
    <w:unhideWhenUsed/>
    <w:rsid w:val="001D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7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1</cp:revision>
  <dcterms:created xsi:type="dcterms:W3CDTF">2020-05-22T07:40:00Z</dcterms:created>
  <dcterms:modified xsi:type="dcterms:W3CDTF">2020-05-22T07:51:00Z</dcterms:modified>
</cp:coreProperties>
</file>